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83E" w:rsidRDefault="008232EB">
      <w:pPr>
        <w:pStyle w:val="Standard"/>
        <w:tabs>
          <w:tab w:val="left" w:pos="6960"/>
        </w:tabs>
      </w:pPr>
      <w:bookmarkStart w:id="0" w:name="_GoBack"/>
      <w:bookmarkEnd w:id="0"/>
      <w:r>
        <w:tab/>
      </w:r>
    </w:p>
    <w:tbl>
      <w:tblPr>
        <w:tblW w:w="985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7"/>
        <w:gridCol w:w="4927"/>
      </w:tblGrid>
      <w:tr w:rsidR="00E4483E">
        <w:tc>
          <w:tcPr>
            <w:tcW w:w="4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83E" w:rsidRDefault="00E4483E">
            <w:pPr>
              <w:pStyle w:val="Standard"/>
              <w:jc w:val="both"/>
            </w:pPr>
          </w:p>
          <w:p w:rsidR="00E4483E" w:rsidRDefault="008232EB">
            <w:pPr>
              <w:pStyle w:val="Standard"/>
              <w:jc w:val="both"/>
            </w:pPr>
            <w:r>
              <w:t xml:space="preserve">Рассмотрено и принято                                                                                             </w:t>
            </w:r>
          </w:p>
          <w:p w:rsidR="00E4483E" w:rsidRDefault="008232EB">
            <w:pPr>
              <w:pStyle w:val="Standard"/>
              <w:jc w:val="both"/>
            </w:pPr>
            <w:r>
              <w:t xml:space="preserve">на педагогическом совете  </w:t>
            </w:r>
          </w:p>
          <w:p w:rsidR="00E4483E" w:rsidRDefault="008232EB">
            <w:pPr>
              <w:pStyle w:val="Standard"/>
              <w:jc w:val="both"/>
            </w:pPr>
            <w:r>
              <w:t xml:space="preserve">25 января 2018г., протокол №1                                                     </w:t>
            </w:r>
            <w:r>
              <w:rPr>
                <w:u w:val="single"/>
              </w:rPr>
              <w:t xml:space="preserve">                  </w:t>
            </w:r>
          </w:p>
          <w:p w:rsidR="00E4483E" w:rsidRDefault="008232EB">
            <w:pPr>
              <w:pStyle w:val="Standard"/>
              <w:jc w:val="both"/>
            </w:pPr>
            <w:r>
              <w:rPr>
                <w:noProof/>
                <w:lang w:eastAsia="ru-RU" w:bidi="ar-SA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-43818</wp:posOffset>
                  </wp:positionH>
                  <wp:positionV relativeFrom="paragraph">
                    <wp:posOffset>24761</wp:posOffset>
                  </wp:positionV>
                  <wp:extent cx="828675" cy="561341"/>
                  <wp:effectExtent l="0" t="0" r="9525" b="0"/>
                  <wp:wrapNone/>
                  <wp:docPr id="1" name="Рисунок 2" descr="C:\Users\user\Desktop\для сайта Жени 8.0618\media\image1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561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>Председатель пед</w:t>
            </w:r>
            <w:proofErr w:type="gramStart"/>
            <w:r>
              <w:t>.с</w:t>
            </w:r>
            <w:proofErr w:type="gramEnd"/>
            <w:r>
              <w:t xml:space="preserve">овета                                                         </w:t>
            </w:r>
          </w:p>
          <w:p w:rsidR="00E4483E" w:rsidRDefault="008232EB">
            <w:pPr>
              <w:pStyle w:val="Standard"/>
              <w:jc w:val="both"/>
            </w:pPr>
            <w:r>
              <w:rPr>
                <w:u w:val="single"/>
              </w:rPr>
              <w:t xml:space="preserve">                   </w:t>
            </w:r>
            <w:r>
              <w:t>Неведюк В.А.</w:t>
            </w:r>
          </w:p>
          <w:p w:rsidR="00E4483E" w:rsidRDefault="00E4483E">
            <w:pPr>
              <w:pStyle w:val="Standard"/>
              <w:tabs>
                <w:tab w:val="left" w:pos="6960"/>
              </w:tabs>
            </w:pPr>
          </w:p>
        </w:tc>
        <w:tc>
          <w:tcPr>
            <w:tcW w:w="492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483E" w:rsidRDefault="00E4483E">
            <w:pPr>
              <w:rPr>
                <w:sz w:val="2"/>
                <w:szCs w:val="2"/>
              </w:rPr>
            </w:pPr>
          </w:p>
          <w:p w:rsidR="00E4483E" w:rsidRDefault="00E4483E">
            <w:pPr>
              <w:rPr>
                <w:sz w:val="2"/>
                <w:szCs w:val="2"/>
              </w:rPr>
            </w:pPr>
          </w:p>
          <w:p w:rsidR="00E4483E" w:rsidRDefault="00E4483E">
            <w:pPr>
              <w:rPr>
                <w:sz w:val="2"/>
                <w:szCs w:val="2"/>
              </w:rPr>
            </w:pPr>
          </w:p>
          <w:p w:rsidR="00E4483E" w:rsidRDefault="00E4483E">
            <w:pPr>
              <w:rPr>
                <w:sz w:val="2"/>
                <w:szCs w:val="2"/>
              </w:rPr>
            </w:pPr>
          </w:p>
          <w:p w:rsidR="00E4483E" w:rsidRDefault="008232EB">
            <w:r>
              <w:rPr>
                <w:noProof/>
                <w:lang w:eastAsia="ru-RU" w:bidi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-48892</wp:posOffset>
                  </wp:positionV>
                  <wp:extent cx="2638428" cy="1438278"/>
                  <wp:effectExtent l="0" t="0" r="9522" b="9522"/>
                  <wp:wrapThrough wrapText="bothSides">
                    <wp:wrapPolygon edited="0">
                      <wp:start x="0" y="0"/>
                      <wp:lineTo x="0" y="21457"/>
                      <wp:lineTo x="21366" y="21457"/>
                      <wp:lineTo x="21366" y="0"/>
                      <wp:lineTo x="0" y="0"/>
                    </wp:wrapPolygon>
                  </wp:wrapThrough>
                  <wp:docPr id="2" name="Рисунок 3" descr="C:\Users\user\Desktop\для сайта Жени 8.0618\media\image2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8428" cy="1438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E4483E" w:rsidRDefault="00E4483E">
      <w:pPr>
        <w:pStyle w:val="Standard"/>
        <w:tabs>
          <w:tab w:val="left" w:pos="6960"/>
        </w:tabs>
      </w:pPr>
    </w:p>
    <w:p w:rsidR="00E4483E" w:rsidRDefault="00E4483E">
      <w:pPr>
        <w:pStyle w:val="Standard"/>
        <w:jc w:val="center"/>
      </w:pPr>
    </w:p>
    <w:p w:rsidR="00E4483E" w:rsidRDefault="008232EB">
      <w:pPr>
        <w:pStyle w:val="Standard"/>
        <w:jc w:val="center"/>
      </w:pPr>
      <w:r>
        <w:rPr>
          <w:b/>
          <w:bCs/>
        </w:rPr>
        <w:t>Порядок и основание перевода, отчисления и восстановления воспитанников в муниципальном автономном дошкольном образовательном учреждении</w:t>
      </w:r>
    </w:p>
    <w:p w:rsidR="00E4483E" w:rsidRDefault="008232EB">
      <w:pPr>
        <w:pStyle w:val="Standard"/>
        <w:jc w:val="center"/>
      </w:pPr>
      <w:proofErr w:type="gramStart"/>
      <w:r>
        <w:rPr>
          <w:b/>
          <w:bCs/>
        </w:rPr>
        <w:t>города Калининграда детском саду №129</w:t>
      </w:r>
      <w:proofErr w:type="gramEnd"/>
    </w:p>
    <w:p w:rsidR="00E4483E" w:rsidRDefault="00E4483E">
      <w:pPr>
        <w:pStyle w:val="Standard"/>
        <w:jc w:val="center"/>
      </w:pPr>
    </w:p>
    <w:p w:rsidR="00E4483E" w:rsidRDefault="008232EB">
      <w:pPr>
        <w:pStyle w:val="Standard"/>
        <w:numPr>
          <w:ilvl w:val="0"/>
          <w:numId w:val="1"/>
        </w:numPr>
      </w:pPr>
      <w:r>
        <w:rPr>
          <w:b/>
          <w:bCs/>
        </w:rPr>
        <w:t>Общее положение</w:t>
      </w:r>
    </w:p>
    <w:p w:rsidR="00E4483E" w:rsidRDefault="008232EB">
      <w:pPr>
        <w:pStyle w:val="Standard"/>
        <w:jc w:val="both"/>
      </w:pPr>
      <w:r>
        <w:t xml:space="preserve">1.1. </w:t>
      </w:r>
      <w:proofErr w:type="gramStart"/>
      <w:r>
        <w:t>Настоящий порядок разработан в соответствии с Федеральным Законом от 29.12.2012г.№273 -ФЗ «Об образовании в Российской Федерации», приказ Минобрнауки РФ от 08.04.2014г. №293 «Об утверждении Порядка приема на обучение по образовательным программам дошкольного образования», Приказ Министерства образования и науки РФ от 28.12.2015г. №1527 «Об утверждении Порядка и условий осуществления перевода обучающихся из одной организации, осуществляющей образовательную деятельность</w:t>
      </w:r>
      <w:proofErr w:type="gramEnd"/>
      <w:r>
        <w:t xml:space="preserve">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</w:t>
      </w:r>
      <w:proofErr w:type="gramStart"/>
      <w:r>
        <w:t>соответствующих</w:t>
      </w:r>
      <w:proofErr w:type="gramEnd"/>
      <w:r>
        <w:t xml:space="preserve"> уровня направленности».</w:t>
      </w:r>
    </w:p>
    <w:p w:rsidR="00E4483E" w:rsidRDefault="00E4483E">
      <w:pPr>
        <w:pStyle w:val="Standard"/>
        <w:jc w:val="both"/>
      </w:pPr>
    </w:p>
    <w:p w:rsidR="00E4483E" w:rsidRDefault="008232EB">
      <w:pPr>
        <w:pStyle w:val="Standard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Порядок и основание для перевода воспитанников</w:t>
      </w:r>
    </w:p>
    <w:p w:rsidR="00E4483E" w:rsidRDefault="008232EB">
      <w:pPr>
        <w:pStyle w:val="Standard"/>
        <w:jc w:val="both"/>
      </w:pPr>
      <w:r>
        <w:t>2.1. Порядок и основание для перевода воспитанников осуществляется в следующих случаях:</w:t>
      </w:r>
    </w:p>
    <w:p w:rsidR="00E4483E" w:rsidRDefault="008232EB">
      <w:pPr>
        <w:pStyle w:val="Standard"/>
        <w:jc w:val="both"/>
      </w:pPr>
      <w:r>
        <w:t>- по инициативе родителей (законных представителей);</w:t>
      </w:r>
    </w:p>
    <w:p w:rsidR="00E4483E" w:rsidRDefault="008232EB">
      <w:pPr>
        <w:pStyle w:val="Standard"/>
        <w:jc w:val="both"/>
      </w:pPr>
      <w:r>
        <w:t>- в случае прекращения деятельности Учреждения, анулирования лицензии на осуществление образовательной деятельности (далее — лицензия);</w:t>
      </w:r>
    </w:p>
    <w:p w:rsidR="00E4483E" w:rsidRDefault="008232EB">
      <w:pPr>
        <w:pStyle w:val="Standard"/>
        <w:jc w:val="both"/>
      </w:pPr>
      <w:r>
        <w:t>- в случае приостановления действия лицензии.</w:t>
      </w:r>
    </w:p>
    <w:p w:rsidR="00E4483E" w:rsidRDefault="008232EB">
      <w:pPr>
        <w:pStyle w:val="Standard"/>
        <w:jc w:val="both"/>
      </w:pPr>
      <w:r>
        <w:t>2.2. Перевод воспитанников не зависит от периода (времени) учебного года.</w:t>
      </w:r>
    </w:p>
    <w:p w:rsidR="00E4483E" w:rsidRDefault="00E4483E">
      <w:pPr>
        <w:pStyle w:val="Standard"/>
        <w:jc w:val="both"/>
        <w:rPr>
          <w:b/>
          <w:bCs/>
        </w:rPr>
      </w:pPr>
    </w:p>
    <w:p w:rsidR="00E4483E" w:rsidRDefault="008232EB">
      <w:pPr>
        <w:pStyle w:val="Standard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Порядок отчисления</w:t>
      </w:r>
    </w:p>
    <w:p w:rsidR="00E4483E" w:rsidRDefault="008232EB">
      <w:pPr>
        <w:pStyle w:val="Standard"/>
        <w:jc w:val="both"/>
      </w:pPr>
      <w:r>
        <w:t>3.1. Образовательные отношения превращаются в связи с отчислением несовершеннолетнего обучающегося (воспитанника) из организации, осуществляющей образовательную деятельность:</w:t>
      </w:r>
    </w:p>
    <w:p w:rsidR="00E4483E" w:rsidRDefault="008232EB">
      <w:pPr>
        <w:pStyle w:val="Standard"/>
        <w:jc w:val="both"/>
      </w:pPr>
      <w:r>
        <w:t>а) В связи с получением образования (завершением обучения);</w:t>
      </w:r>
    </w:p>
    <w:p w:rsidR="00E4483E" w:rsidRDefault="008232EB">
      <w:pPr>
        <w:pStyle w:val="Standard"/>
        <w:jc w:val="both"/>
      </w:pPr>
      <w:r>
        <w:t>б) Досрочно по основаниям:</w:t>
      </w:r>
    </w:p>
    <w:p w:rsidR="00E4483E" w:rsidRDefault="008232EB">
      <w:pPr>
        <w:pStyle w:val="Standard"/>
        <w:jc w:val="both"/>
      </w:pPr>
      <w:r>
        <w:t>- по инициативе родителей (законных представителей) несовершеннолетнего обучающегося;</w:t>
      </w:r>
    </w:p>
    <w:p w:rsidR="00E4483E" w:rsidRDefault="008232EB">
      <w:pPr>
        <w:pStyle w:val="Standard"/>
        <w:jc w:val="both"/>
      </w:pPr>
      <w:r>
        <w:t>-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E4483E" w:rsidRDefault="008232EB">
      <w:pPr>
        <w:pStyle w:val="Standard"/>
        <w:jc w:val="both"/>
      </w:pPr>
      <w:r>
        <w:t>- по обстоятельствам, не зависящим от воли обучающегося или родителей (законных представителей) несовершеннолетнего обучающегося и организации</w:t>
      </w:r>
      <w:proofErr w:type="gramStart"/>
      <w:r>
        <w:t>,о</w:t>
      </w:r>
      <w:proofErr w:type="gramEnd"/>
      <w:r>
        <w:t>существляющей образовательную деятельность, в том числе в случае ликвидации организации, осуществляющей образовательную деятельность;</w:t>
      </w:r>
    </w:p>
    <w:p w:rsidR="00E4483E" w:rsidRDefault="008232EB">
      <w:pPr>
        <w:pStyle w:val="Standard"/>
        <w:jc w:val="both"/>
      </w:pPr>
      <w:r>
        <w:t>- досрочное прекращение образовательных отношений по инициативе родителей (законных представителей) несовершеннолетнего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E4483E" w:rsidRDefault="008232EB">
      <w:pPr>
        <w:pStyle w:val="Standard"/>
        <w:jc w:val="both"/>
      </w:pPr>
      <w:r>
        <w:lastRenderedPageBreak/>
        <w:t>3.2. Основанием для превращения образовательных отношений является распорядительный акт (приказ) Учреждения, осуществляющего образовательную деятельность, об отчислении несовершеннолетнего обучающегося (воспитанника). Если с родителями (законными представителями) обучающегося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распорядительного акта Учреждения об отчислении обучающегося.</w:t>
      </w:r>
    </w:p>
    <w:p w:rsidR="00E4483E" w:rsidRDefault="008232EB">
      <w:pPr>
        <w:pStyle w:val="Standard"/>
        <w:jc w:val="both"/>
      </w:pPr>
      <w:r>
        <w:t xml:space="preserve">3.3. Права и обязанности участников образовательного процесса, предусмотренные локальными нормативными актами Учреждения, осуществляющего образовательную деятельность, прекращаются </w:t>
      </w:r>
      <w:proofErr w:type="gramStart"/>
      <w:r>
        <w:t>с даты</w:t>
      </w:r>
      <w:proofErr w:type="gramEnd"/>
      <w:r>
        <w:t xml:space="preserve"> его отчисления из учреждения.</w:t>
      </w:r>
    </w:p>
    <w:p w:rsidR="00E4483E" w:rsidRDefault="008232EB">
      <w:pPr>
        <w:pStyle w:val="Standard"/>
        <w:jc w:val="both"/>
      </w:pPr>
      <w:r>
        <w:t>3.4. Учреждение в случае досрочного прекращения образовательных отношений по основаниям, не зависящим от воли учреждения, обязано обеспечить перевод несовершеннолетнего обучающегося (воспитанника) в другие организации, осуществляющие образовательную деятельность, и исполнить иные обязательства, предусмотренные договором. При отчислении из Учреждения родителям (законным представителям) выдается медицинская карта воспитанника.</w:t>
      </w:r>
    </w:p>
    <w:p w:rsidR="00E4483E" w:rsidRDefault="008232EB">
      <w:pPr>
        <w:pStyle w:val="Standard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 3.5. При прекращении образовательных отношений между Учреждением и родителем (законным представителем) несовершеннолетнего обучающегося (воспитанника) оформляется:</w:t>
      </w:r>
    </w:p>
    <w:p w:rsidR="00E4483E" w:rsidRDefault="008232EB">
      <w:pPr>
        <w:pStyle w:val="Standard"/>
        <w:jc w:val="both"/>
        <w:rPr>
          <w:shd w:val="clear" w:color="auto" w:fill="FFFFFF"/>
        </w:rPr>
      </w:pPr>
      <w:r>
        <w:rPr>
          <w:shd w:val="clear" w:color="auto" w:fill="FFFFFF"/>
        </w:rPr>
        <w:t>- заявление родителя (законного представителя);</w:t>
      </w:r>
    </w:p>
    <w:p w:rsidR="00E4483E" w:rsidRDefault="008232EB">
      <w:pPr>
        <w:pStyle w:val="Standard"/>
        <w:jc w:val="both"/>
        <w:rPr>
          <w:shd w:val="clear" w:color="auto" w:fill="FFFFFF"/>
        </w:rPr>
      </w:pPr>
      <w:r>
        <w:rPr>
          <w:shd w:val="clear" w:color="auto" w:fill="FFFFFF"/>
        </w:rPr>
        <w:t>- приказ об отчислении несовершеннолетнего обучающегося (воспитанника).</w:t>
      </w:r>
    </w:p>
    <w:p w:rsidR="00E4483E" w:rsidRDefault="00E4483E">
      <w:pPr>
        <w:pStyle w:val="Standard"/>
        <w:jc w:val="both"/>
        <w:rPr>
          <w:shd w:val="clear" w:color="auto" w:fill="FFFFFF"/>
        </w:rPr>
      </w:pPr>
    </w:p>
    <w:p w:rsidR="00E4483E" w:rsidRDefault="008232EB">
      <w:pPr>
        <w:pStyle w:val="Standard"/>
        <w:numPr>
          <w:ilvl w:val="0"/>
          <w:numId w:val="1"/>
        </w:numPr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Порядок восстановления</w:t>
      </w:r>
    </w:p>
    <w:p w:rsidR="00E4483E" w:rsidRDefault="008232EB">
      <w:pPr>
        <w:pStyle w:val="Standard"/>
        <w:jc w:val="both"/>
      </w:pPr>
      <w:r>
        <w:rPr>
          <w:shd w:val="clear" w:color="auto" w:fill="FFFFFF"/>
        </w:rPr>
        <w:t>Восстановление воспитанника в образовательную организацию, реализующую образование по образовательным программам дошкольного образования происходит в порядке, установленном законодательством об образовании.</w:t>
      </w:r>
    </w:p>
    <w:p w:rsidR="00E4483E" w:rsidRDefault="00E4483E">
      <w:pPr>
        <w:pStyle w:val="Standard"/>
        <w:jc w:val="both"/>
        <w:rPr>
          <w:shd w:val="clear" w:color="auto" w:fill="FFFFFF"/>
        </w:rPr>
      </w:pPr>
    </w:p>
    <w:p w:rsidR="00E4483E" w:rsidRDefault="00E4483E">
      <w:pPr>
        <w:pStyle w:val="Standard"/>
        <w:jc w:val="both"/>
      </w:pPr>
    </w:p>
    <w:p w:rsidR="00E4483E" w:rsidRDefault="00E4483E">
      <w:pPr>
        <w:pStyle w:val="Standard"/>
        <w:jc w:val="both"/>
        <w:rPr>
          <w:b/>
          <w:bCs/>
        </w:rPr>
      </w:pPr>
    </w:p>
    <w:p w:rsidR="00E4483E" w:rsidRDefault="00E4483E">
      <w:pPr>
        <w:pStyle w:val="Standard"/>
        <w:jc w:val="both"/>
        <w:rPr>
          <w:b/>
          <w:bCs/>
        </w:rPr>
      </w:pPr>
    </w:p>
    <w:p w:rsidR="00E4483E" w:rsidRDefault="00E4483E">
      <w:pPr>
        <w:pStyle w:val="Standard"/>
        <w:jc w:val="both"/>
        <w:rPr>
          <w:b/>
          <w:bCs/>
        </w:rPr>
      </w:pPr>
    </w:p>
    <w:p w:rsidR="00E4483E" w:rsidRDefault="00E4483E">
      <w:pPr>
        <w:pStyle w:val="Standard"/>
        <w:jc w:val="both"/>
        <w:rPr>
          <w:b/>
          <w:bCs/>
        </w:rPr>
      </w:pPr>
    </w:p>
    <w:p w:rsidR="00E4483E" w:rsidRDefault="00E4483E">
      <w:pPr>
        <w:pStyle w:val="Standard"/>
        <w:jc w:val="both"/>
      </w:pPr>
    </w:p>
    <w:p w:rsidR="00E4483E" w:rsidRDefault="008232EB">
      <w:pPr>
        <w:pStyle w:val="Standard"/>
        <w:jc w:val="both"/>
      </w:pPr>
      <w:r>
        <w:rPr>
          <w:b/>
          <w:bCs/>
        </w:rPr>
        <w:t xml:space="preserve">              </w:t>
      </w:r>
    </w:p>
    <w:p w:rsidR="00E4483E" w:rsidRDefault="008232EB">
      <w:pPr>
        <w:pStyle w:val="Standard"/>
        <w:jc w:val="center"/>
      </w:pPr>
      <w:r>
        <w:t xml:space="preserve">                                                  </w:t>
      </w:r>
    </w:p>
    <w:sectPr w:rsidR="00E4483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A1E" w:rsidRDefault="00EF1A1E">
      <w:r>
        <w:separator/>
      </w:r>
    </w:p>
  </w:endnote>
  <w:endnote w:type="continuationSeparator" w:id="0">
    <w:p w:rsidR="00EF1A1E" w:rsidRDefault="00EF1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A1E" w:rsidRDefault="00EF1A1E">
      <w:r>
        <w:rPr>
          <w:color w:val="000000"/>
        </w:rPr>
        <w:separator/>
      </w:r>
    </w:p>
  </w:footnote>
  <w:footnote w:type="continuationSeparator" w:id="0">
    <w:p w:rsidR="00EF1A1E" w:rsidRDefault="00EF1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0F65CA"/>
    <w:multiLevelType w:val="multilevel"/>
    <w:tmpl w:val="A686E4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LJsZG0xOSNxoxTAGJWDiPlqfUxw=" w:salt="TLN9xvhox8lIfCZvpXxXKg==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4483E"/>
    <w:rsid w:val="000D47E9"/>
    <w:rsid w:val="00647365"/>
    <w:rsid w:val="008232EB"/>
    <w:rsid w:val="00CD2FC9"/>
    <w:rsid w:val="00D80C9B"/>
    <w:rsid w:val="00E4483E"/>
    <w:rsid w:val="00EF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5">
    <w:name w:val="Balloon Text"/>
    <w:basedOn w:val="a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rPr>
      <w:rFonts w:ascii="Tahoma" w:hAnsi="Tahom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a5">
    <w:name w:val="Balloon Text"/>
    <w:basedOn w:val="a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2018-06-08T08:47:00Z</cp:lastPrinted>
  <dcterms:created xsi:type="dcterms:W3CDTF">2021-02-26T09:56:00Z</dcterms:created>
  <dcterms:modified xsi:type="dcterms:W3CDTF">2021-02-26T09:56:00Z</dcterms:modified>
</cp:coreProperties>
</file>