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7E6B" w:rsidRDefault="00117E6B" w:rsidP="00117E6B">
      <w:pPr>
        <w:spacing w:after="0" w:line="271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>Описание Адаптированной основной образовательной программы дошкольного о</w:t>
      </w:r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бразования для </w:t>
      </w:r>
      <w:proofErr w:type="gramStart"/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>обучающихся</w:t>
      </w:r>
      <w:proofErr w:type="gramEnd"/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 с ЗПР</w:t>
      </w:r>
    </w:p>
    <w:p w:rsidR="00F5394B" w:rsidRPr="00117E6B" w:rsidRDefault="00117E6B" w:rsidP="00117E6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Основной целью деятельности МАДОУ г Калининграда детский сад № 129 (далее – Образовательное учреждение) является осуществление образовательной деятельности в группах общеразвивающей направленности по адаптированной образовательной  программе дошкольного образования для обучающихся с ограниченными возможностями здоровья с </w:t>
      </w:r>
      <w:r>
        <w:rPr>
          <w:rFonts w:ascii="Times New Roman" w:eastAsia="Times New Roman" w:hAnsi="Times New Roman" w:cs="Times New Roman"/>
          <w:color w:val="000000"/>
          <w:sz w:val="24"/>
        </w:rPr>
        <w:t>ЗПР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End"/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АООП – адаптированная основная образовательная программа, адаптированная для обучения лиц с ограниченными возможностями здоровья (задержкой психического развития)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АООП МАДОУ д/с № 129 - нормативно-управленческий документ, регламентирующий деятельность МАДОУ «д/с № 129».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АООП МАДОУ д/с № 129 определяет содержание и организацию образовательного процесса для детей дошкольного возраста, имеющих задержку психического развития и представляет собой коррекционно-развивающую систему, обеспечивающую создание оптимальных условий для развития эмоционально-волевой, познавательной, двигательной сферы, развития позитивных качеств личности каждого ребенка, необходимого и достаточного для успешного освоения им образовательных программ начального общего образования, на основе индивидуального подхода к детям дошкольного возраста</w:t>
      </w:r>
      <w:proofErr w:type="gramEnd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специфичных для детей дошкольного возраста видов деятельности.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 АООП:</w:t>
      </w: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организация в МАДОУ коррекционно-развивающей работы </w:t>
      </w:r>
      <w:proofErr w:type="gram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воспитанниками с ЗПР, предусматривающей полную интеграцию действий всех специалистов МАДОУ и родителей (законных представителей) дошкольников и направленной на повышение уровня психофизического (интеллектуального, эмоционального, социального) развития ребенка в соответствии с его индивидуальными особенностями и возможностями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задачи АООП: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создать условия для осуществления детьми содержательной деятельности в условиях, оптимальных для всестороннего и своевременного психического развития,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равные возможности для полноценного развития ребёнка в период дошкольного детства независимо от психофизических и других особенностей;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создать благоприятные условия развития ребёнка в соответствии с его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взрослыми и миром;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проводить коррекцию (исправление или ослабление) негативных тенденций развития и профилактику вторичных отклонений в развитии;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ребёнка.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АООП предусматривает решение задач (обучающих, коррекционно-развивающих, воспитательных) по всем пяти образовательным областям (далее - ОО) основной образовательной программы дошкольного образования МАДОУ «д/с № 129» (далее – АООП МАДОУ д/с № 129):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«Социально-коммуникативное развитие».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«Речевое развитие».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«Познавательное развитие».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«Художественно-эстетическое развитие».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«Физическое развитие».</w:t>
      </w:r>
    </w:p>
    <w:p w:rsid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Деление Программы на образовательные области не означает, что каждая </w:t>
      </w: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образовательная область осваивается ребенком отдельно,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детей с тяжёлые нарушения речи тесно связано с </w:t>
      </w:r>
      <w:proofErr w:type="gram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двигательным</w:t>
      </w:r>
      <w:proofErr w:type="gramEnd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речевым и социально-коммуникативным, </w:t>
      </w:r>
      <w:proofErr w:type="spell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художественно</w:t>
      </w: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эстетическое</w:t>
      </w:r>
      <w:proofErr w:type="spellEnd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с познавательным и речевым и т.п.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детей с тяжёлые нарушения речи дошкольного возраста.</w:t>
      </w:r>
    </w:p>
    <w:p w:rsidR="00117E6B" w:rsidRPr="00DF49FB" w:rsidRDefault="00117E6B" w:rsidP="00117E6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 Программа состоит из 3 основных разделов: </w:t>
      </w: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>целевой</w:t>
      </w:r>
      <w:proofErr w:type="gram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, содержательный и организационный, В каждом разделе отражается обязательная часть и часть, формируемая участниками образовательных отношений.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117E6B" w:rsidRPr="00DF49FB" w:rsidRDefault="00117E6B" w:rsidP="00117E6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 Объём обязательной части Программы не менее 60% от её общего объёма; части, формируемой участниками образовательных отношений, не более 40%.</w:t>
      </w:r>
    </w:p>
    <w:p w:rsidR="00117E6B" w:rsidRPr="00DF49FB" w:rsidRDefault="00117E6B" w:rsidP="00117E6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i/>
          <w:color w:val="000000"/>
          <w:sz w:val="24"/>
        </w:rPr>
        <w:t>Целевой раздел Программы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117E6B" w:rsidRPr="00DF49FB" w:rsidRDefault="00117E6B" w:rsidP="00117E6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F67935">
        <w:rPr>
          <w:rFonts w:ascii="Times New Roman" w:eastAsia="Times New Roman" w:hAnsi="Times New Roman" w:cs="Times New Roman"/>
          <w:i/>
          <w:color w:val="000000"/>
          <w:sz w:val="24"/>
        </w:rPr>
        <w:t>Содержательный раздел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117E6B" w:rsidRPr="00117E6B" w:rsidRDefault="00117E6B" w:rsidP="00117E6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i/>
          <w:color w:val="000000"/>
          <w:sz w:val="24"/>
        </w:rPr>
        <w:t>Организационный раздел Программы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содержит психолого-педагогические условия, обесп</w:t>
      </w:r>
      <w:r>
        <w:rPr>
          <w:rFonts w:ascii="Times New Roman" w:eastAsia="Times New Roman" w:hAnsi="Times New Roman" w:cs="Times New Roman"/>
          <w:color w:val="000000"/>
          <w:sz w:val="24"/>
        </w:rPr>
        <w:t>ечивающие развитие ребенка с ЗПР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>, особенности организации предметно-пространственной развивающей образовательной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  <w:bookmarkStart w:id="0" w:name="_GoBack"/>
      <w:bookmarkEnd w:id="0"/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Направления взаимодействия с родителями: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педагогический мониторинг (изучение своеобразия семей и опыта семейного воспитания, наблюдение, анкетирование);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педагогическая поддержка (беседы, совместные праздники);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педагогическое образование (консультации, круглые столы, тренинги, гостиные);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совместная деятельность педагогов и родителей (совместные встречи, конкурсы и выставки, оформление групп и участков).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детском саду созданы все условия для организации единого пространства развития и воспитания ребенка. Совместная работа специалистов МАДОУ (заведующий, старший воспитатель, воспитатель, учитель-логопед, педагог-психолог, музыкальный руководитель, инструктор по физической культуре,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равноответственными</w:t>
      </w:r>
      <w:proofErr w:type="spellEnd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участниками образовательного процесса.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Содержание работы с родителями реализуется через разнообразные формы. Происходит постоянное взаимодействие педагога с родителями дошкольников, наблюдение за  их общением с ребенком в утренний и вечерний периоды, суть которых — обогатить родителей  педагогическими знаниями.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нашем детском саду формами общественного управления является: совет организации, родительский комитет в каждой группе, общее родительское собрание и родительское собрание в каждой группе.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Органом самоуправления МАДОУ, уполномоченного для ведения работы с родительской общественностью является родительский комитет Организации. Деятельность родительского комитета регламентируется Положением о родительском комитете.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Формы государственно - общественного управления: Совет организации МАДОУ, которые активно принимают участие в организации </w:t>
      </w:r>
      <w:proofErr w:type="gram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работой МАДОУ: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-организация питания;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-организация утреннего приема детей в МАДОУ.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-организация </w:t>
      </w:r>
      <w:proofErr w:type="spellStart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</w:t>
      </w:r>
      <w:proofErr w:type="spellEnd"/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-образовательного процесса в соответствии с ФГОС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-организация летне-оздоровительного периода. Озеленение участка.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 пополнения и приведение в соответствие с требованиями к предметно-</w:t>
      </w:r>
      <w:r w:rsidRPr="00F539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развивающей среде МАДОУ.</w:t>
      </w:r>
    </w:p>
    <w:p w:rsidR="00F5394B" w:rsidRPr="00F5394B" w:rsidRDefault="00F5394B" w:rsidP="00F5394B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67A6E" w:rsidRDefault="00D67A6E"/>
    <w:sectPr w:rsidR="00D67A6E" w:rsidSect="00117E6B">
      <w:footerReference w:type="default" r:id="rId7"/>
      <w:pgSz w:w="11900" w:h="16840"/>
      <w:pgMar w:top="567" w:right="1418" w:bottom="851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38" w:rsidRDefault="005F1038">
      <w:pPr>
        <w:spacing w:after="0" w:line="240" w:lineRule="auto"/>
      </w:pPr>
      <w:r>
        <w:separator/>
      </w:r>
    </w:p>
  </w:endnote>
  <w:endnote w:type="continuationSeparator" w:id="0">
    <w:p w:rsidR="005F1038" w:rsidRDefault="005F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64071"/>
      <w:docPartObj>
        <w:docPartGallery w:val="Page Numbers (Bottom of Page)"/>
        <w:docPartUnique/>
      </w:docPartObj>
    </w:sdtPr>
    <w:sdtEndPr/>
    <w:sdtContent>
      <w:p w:rsidR="002D521A" w:rsidRDefault="00F539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E6B">
          <w:rPr>
            <w:noProof/>
          </w:rPr>
          <w:t>3</w:t>
        </w:r>
        <w:r>
          <w:fldChar w:fldCharType="end"/>
        </w:r>
      </w:p>
    </w:sdtContent>
  </w:sdt>
  <w:p w:rsidR="002D521A" w:rsidRDefault="005F10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38" w:rsidRDefault="005F1038">
      <w:pPr>
        <w:spacing w:after="0" w:line="240" w:lineRule="auto"/>
      </w:pPr>
      <w:r>
        <w:separator/>
      </w:r>
    </w:p>
  </w:footnote>
  <w:footnote w:type="continuationSeparator" w:id="0">
    <w:p w:rsidR="005F1038" w:rsidRDefault="005F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49"/>
    <w:rsid w:val="00117E6B"/>
    <w:rsid w:val="005F1038"/>
    <w:rsid w:val="00645A49"/>
    <w:rsid w:val="00D67A6E"/>
    <w:rsid w:val="00F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94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F539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94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F539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2024-02-08T12:23:00Z</dcterms:created>
  <dcterms:modified xsi:type="dcterms:W3CDTF">2024-02-09T09:15:00Z</dcterms:modified>
</cp:coreProperties>
</file>